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10" w:rsidRDefault="00041C10" w:rsidP="009F0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</w:pPr>
    </w:p>
    <w:p w:rsidR="009F4B3D" w:rsidRDefault="009F4B3D" w:rsidP="009F4B3D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3D" w:rsidRPr="005275D5" w:rsidRDefault="009F4B3D" w:rsidP="009F4B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F4B3D" w:rsidRPr="005275D5" w:rsidRDefault="009F4B3D" w:rsidP="009F4B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F4B3D" w:rsidRPr="005275D5" w:rsidRDefault="009F4B3D" w:rsidP="009F4B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F4B3D" w:rsidRPr="00C20E4B" w:rsidRDefault="009F4B3D" w:rsidP="009F4B3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9F4B3D" w:rsidRPr="005275D5" w:rsidRDefault="009F4B3D" w:rsidP="009F4B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F4B3D" w:rsidRPr="005275D5" w:rsidRDefault="009F4B3D" w:rsidP="009F4B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F4B3D" w:rsidRPr="005275D5" w:rsidRDefault="009F4B3D" w:rsidP="009F4B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F4B3D" w:rsidRPr="00C20E4B" w:rsidRDefault="009F4B3D" w:rsidP="009F4B3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3D" w:rsidRDefault="009F4B3D" w:rsidP="009F05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aps/>
          <w:kern w:val="36"/>
          <w:sz w:val="32"/>
          <w:szCs w:val="32"/>
          <w:lang w:eastAsia="ru-RU"/>
        </w:rPr>
      </w:pPr>
    </w:p>
    <w:p w:rsidR="009F052B" w:rsidRPr="009F4B3D" w:rsidRDefault="00F53C07" w:rsidP="009F05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aps/>
          <w:kern w:val="36"/>
          <w:sz w:val="32"/>
          <w:szCs w:val="32"/>
          <w:lang w:eastAsia="ru-RU"/>
        </w:rPr>
      </w:pPr>
      <w:bookmarkStart w:id="0" w:name="_GoBack"/>
      <w:r w:rsidRPr="009F4B3D">
        <w:rPr>
          <w:rFonts w:ascii="Segoe UI" w:eastAsia="Times New Roman" w:hAnsi="Segoe UI" w:cs="Segoe UI"/>
          <w:kern w:val="36"/>
          <w:sz w:val="32"/>
          <w:szCs w:val="32"/>
          <w:lang w:eastAsia="ru-RU"/>
        </w:rPr>
        <w:t>Правила и особенности уточнения границ земельного участка</w:t>
      </w:r>
    </w:p>
    <w:bookmarkEnd w:id="0"/>
    <w:p w:rsidR="004A43F6" w:rsidRPr="009F4B3D" w:rsidRDefault="004A43F6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aps/>
          <w:color w:val="006FB8"/>
          <w:kern w:val="36"/>
          <w:sz w:val="26"/>
          <w:szCs w:val="26"/>
          <w:lang w:eastAsia="ru-RU"/>
        </w:rPr>
      </w:pPr>
    </w:p>
    <w:p w:rsidR="008B5076" w:rsidRPr="009F4B3D" w:rsidRDefault="008B5076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последнее время в средствах массовой информации все чаще и чаще появляется информация о необходимости проведения межевания в отношении участков у которых не определены границы на местности.</w:t>
      </w:r>
    </w:p>
    <w:p w:rsidR="008B5076" w:rsidRPr="009F4B3D" w:rsidRDefault="008B5076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 этой причине не следует отождествлять земельные участки, границы которых не уточнены (не установлены в соответствии с требованиями земельного законодательства), с несформированными участками. Закон допускает существование участков, границы которых не установлены в соответствии с требованиями земельного законодательства, более того, не требует в качестве обязательного уточнения их характеристик</w:t>
      </w:r>
      <w:r w:rsidR="008E143F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(например, площади)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указывая, что все действия по кадастровому учету, в том числе и уточнение характеристик, носят заявительный характер.</w:t>
      </w:r>
    </w:p>
    <w:p w:rsidR="00404F57" w:rsidRPr="009F4B3D" w:rsidRDefault="00D91099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Речь идет о ранее учтенных участках, выделенных </w:t>
      </w:r>
      <w:r w:rsidR="008B507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установленном закон</w:t>
      </w:r>
      <w:r w:rsidR="00C630E3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ом</w:t>
      </w:r>
    </w:p>
    <w:p w:rsidR="009F052B" w:rsidRPr="009F4B3D" w:rsidRDefault="008B5076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порядке </w:t>
      </w:r>
      <w:r w:rsidR="00D9109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начале 90-х годов и до конца октября 2001г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8B5076" w:rsidRPr="009F4B3D" w:rsidRDefault="009F052B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Другими словами, для собственников таких земельных участков не установлена обязанность проведения межевания и внесения таких сведений в Единый государственный реестр недвижимости (далее - ЕГРН) до какой-либо определенной даты. </w:t>
      </w:r>
    </w:p>
    <w:p w:rsidR="008B5076" w:rsidRPr="009F4B3D" w:rsidRDefault="008B5076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Вместе с тем, стоит отметить, что данная тема заслуживает сегодня должного внимания по многим причинам.</w:t>
      </w:r>
    </w:p>
    <w:p w:rsidR="00FA49F0" w:rsidRPr="009F4B3D" w:rsidRDefault="000559FF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Первой причиной, по которой следует провести процедуру межевания, это неточность </w:t>
      </w:r>
      <w:r w:rsidR="00FA49F0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(несовершенство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погрешность</w:t>
      </w:r>
      <w:r w:rsidR="00FA49F0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) проведённых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ранее</w:t>
      </w:r>
      <w:r w:rsidR="00FA49F0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измерений, котор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ые</w:t>
      </w:r>
      <w:r w:rsidR="00FA49F0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не соответству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ю</w:t>
      </w:r>
      <w:r w:rsidR="00FA49F0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 требованиям нынешнего законодательства. </w:t>
      </w:r>
      <w:r w:rsidR="00801F8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результате чего площадь земельного участка может не соответствовать фактической площади и площади, указанной в документе о выделении земельного участка, как в сторону увеличения, так и в сторону уменьшения.</w:t>
      </w:r>
    </w:p>
    <w:p w:rsidR="009F052B" w:rsidRPr="009F4B3D" w:rsidRDefault="000559FF" w:rsidP="009F05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Вторая причина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это</w:t>
      </w:r>
      <w:r w:rsidR="00801F8B" w:rsidRPr="009F4B3D">
        <w:rPr>
          <w:rFonts w:ascii="Segoe UI" w:hAnsi="Segoe UI" w:cs="Segoe UI"/>
          <w:sz w:val="26"/>
          <w:szCs w:val="26"/>
        </w:rPr>
        <w:t xml:space="preserve"> </w:t>
      </w:r>
      <w:r w:rsidR="00801F8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факт нахождения ограждения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(забора)</w:t>
      </w:r>
      <w:r w:rsidR="00801F8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на территории, выходящей за границы фактически принадлежащего участка,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данное обстоятельство</w:t>
      </w:r>
      <w:r w:rsidR="00801F8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является нарушением земельного законодательства и предусматривает административную ответственность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A67A2C" w:rsidRPr="009F4B3D" w:rsidRDefault="000B2EA6" w:rsidP="00A67A2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Кроме того, как показывает правоприменительная практика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правообладатель 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земельного участка может столкнуться с проблемой возникновения земельных споров с соседями, связанных с пересечением границ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своего земельного участка с границей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смежного участка.</w:t>
      </w:r>
      <w:r w:rsidR="00A67A2C" w:rsidRPr="009F4B3D">
        <w:rPr>
          <w:rFonts w:ascii="Segoe UI" w:hAnsi="Segoe UI" w:cs="Segoe UI"/>
          <w:sz w:val="26"/>
          <w:szCs w:val="26"/>
        </w:rPr>
        <w:t xml:space="preserve"> </w:t>
      </w:r>
      <w:r w:rsidRPr="009F4B3D">
        <w:rPr>
          <w:rFonts w:ascii="Segoe UI" w:hAnsi="Segoe UI" w:cs="Segoe UI"/>
          <w:sz w:val="26"/>
          <w:szCs w:val="26"/>
        </w:rPr>
        <w:t>С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поры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 границах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как правило,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придется 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разреша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ть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судебном порядке,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предполагающем</w:t>
      </w:r>
      <w:r w:rsidR="00A67A2C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необходимость финансовых затрат.</w:t>
      </w:r>
    </w:p>
    <w:p w:rsidR="00A67A2C" w:rsidRPr="009F4B3D" w:rsidRDefault="00A67A2C" w:rsidP="00A67A2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Чтобы узнать, имеет ли участок границы на местности достаточно заказать выписку из ЕГРН в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центре по предоставлению государственных и муниципальных услуг (далее - МФЦ) (независимо от места нахождения объекта недвижимости), либо</w:t>
      </w:r>
      <w:r w:rsidR="000B2EA6" w:rsidRPr="009F4B3D">
        <w:rPr>
          <w:rFonts w:ascii="Segoe UI" w:hAnsi="Segoe UI" w:cs="Segoe UI"/>
          <w:sz w:val="26"/>
          <w:szCs w:val="26"/>
        </w:rPr>
        <w:t xml:space="preserve">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через Интернет, например, посредством официального сайта </w:t>
      </w:r>
      <w:proofErr w:type="spellStart"/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случае отсутствия сведений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 границе участка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в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Выписке в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графе "Особые отметки" будет указано: "Граница земельного участка не установлена в соответствии с требованиями земельного законодательства".</w:t>
      </w:r>
    </w:p>
    <w:p w:rsidR="00A67A2C" w:rsidRPr="009F4B3D" w:rsidRDefault="00A67A2C" w:rsidP="00A67A2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Как вариант, проверить наличие границ у участка возможно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и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 публичной кадастровой карте, которую можно найти на сайте </w:t>
      </w:r>
      <w:proofErr w:type="spellStart"/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</w:t>
      </w:r>
      <w:proofErr w:type="spellEnd"/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 З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емельные участки с отсутствующими границами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 публичной кадастровой карте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 отображаются.</w:t>
      </w:r>
    </w:p>
    <w:p w:rsidR="004B0EE1" w:rsidRPr="009F4B3D" w:rsidRDefault="004B0EE1" w:rsidP="004B0EE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Однако, у</w:t>
      </w:r>
      <w:r w:rsidR="00FB18D2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точнение местоположения границ земельного участка допускается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 только</w:t>
      </w:r>
      <w:r w:rsidR="00FB18D2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при отсутствии в ЕГРН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сведений о границах земельного участка, либо неточности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произведенных измерений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8E143F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несоответствующим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требованиям нынешнего законодательства, о чем говорилось выше.</w:t>
      </w:r>
    </w:p>
    <w:p w:rsidR="00FB18D2" w:rsidRPr="009F4B3D" w:rsidRDefault="004B0EE1" w:rsidP="004B0EE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Уточнение границ земельного участка может осуществляться, в том числе, при исправлении ошибки в сведениях ЕГРН о местоположении границ земельного участка (например, несоответствие сведений ЕГРН о местоположении границ земельного участка фактическому расположению объекта недвижимости).</w:t>
      </w:r>
    </w:p>
    <w:p w:rsidR="009F052B" w:rsidRPr="009F4B3D" w:rsidRDefault="004B0EE1" w:rsidP="00DB51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Во всех вышеперечисленных случаях процедура уточнения границ земельного участка </w:t>
      </w:r>
      <w:r w:rsidR="008E143F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и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кадастровые работы, проводимые кадастровым инженером, 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включа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 в себя 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целый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комп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лекс работ: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подготовку межевого плана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обязательное уведомление соседей по участку (то есть лиц, права которых м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огут быть затронуты межеванием), 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выезд на место и определен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ие границ участка на местности, 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обязательно должен быть получен акт согласования границ участка 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подписанный «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соседями</w:t>
      </w:r>
      <w:r w:rsidR="00DB5109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»  - с правообладателями смежных земельных участков.</w:t>
      </w:r>
    </w:p>
    <w:p w:rsidR="000B2EA6" w:rsidRPr="009F4B3D" w:rsidRDefault="000B2EA6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случае принятия решения об уточнении границ земельного участка, необходимо обратиться к кадастровому инженеру для проведения кадастровых работ, заключить договор подряда на проведение кадастровых работ с данным специалистом. По результатам проведения кадастровых работ будет подготовлен межевой план земельного участка. Межевой план подготавливается в форме электронного документа и подписывается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усиленной квалифицированной электронной подписью кадастрового инженера, подготовившего такой план.</w:t>
      </w:r>
    </w:p>
    <w:p w:rsidR="001C43CB" w:rsidRPr="009F4B3D" w:rsidRDefault="001C43CB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Следующим этапом необходимо подать заявление о внесении изменений в сведения ЕГРН и межевой план через МФЦ (независимо от места нахождения объекта недвижимости)</w:t>
      </w:r>
      <w:r w:rsidR="00663D2D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</w:t>
      </w:r>
    </w:p>
    <w:p w:rsidR="001C43CB" w:rsidRPr="009F4B3D" w:rsidRDefault="001C43CB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- почтовым отправлением с объявленной ценностью при его пересылке, описью вложения и уведомлением о вручении;</w:t>
      </w:r>
    </w:p>
    <w:p w:rsidR="001C43CB" w:rsidRPr="009F4B3D" w:rsidRDefault="001C43CB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в форме электронных документов через Интернет, например, посредством официального сайта </w:t>
      </w:r>
      <w:proofErr w:type="spellStart"/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1C43CB" w:rsidRPr="009F4B3D" w:rsidRDefault="001C43CB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При этом, государственная пошлина за процедуру внесения сведений в ЕГРН о границах земельного участка не взимается. </w:t>
      </w:r>
    </w:p>
    <w:p w:rsidR="001C43CB" w:rsidRPr="009F4B3D" w:rsidRDefault="001C43CB" w:rsidP="001C43C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Обращаем внимание, что с заявлением о внесении изменений в сведения ЕГРН вправе обратиться только собственник земельного участка, либо его представитель 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 основании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нотариально удостоверенной доверенности.</w:t>
      </w:r>
    </w:p>
    <w:p w:rsidR="00527804" w:rsidRDefault="00404F57" w:rsidP="004A43F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После 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роведенн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ого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кадастров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ого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учет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заявителям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будет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выдана 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выписк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</w:t>
      </w:r>
      <w:r w:rsidR="009F052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из </w:t>
      </w:r>
      <w:r w:rsidR="001C43CB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ЕГРН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подтверждающая </w:t>
      </w:r>
      <w:r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осуществленный</w:t>
      </w:r>
      <w:r w:rsidR="000B2EA6" w:rsidRPr="009F4B3D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учет изменений в отношении участка.</w:t>
      </w:r>
    </w:p>
    <w:p w:rsidR="009F4B3D" w:rsidRDefault="009F4B3D" w:rsidP="009F4B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F4B3D" w:rsidRDefault="009F4B3D" w:rsidP="009F4B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F4B3D" w:rsidRDefault="009F4B3D" w:rsidP="009F4B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Елена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Брензей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</w:t>
      </w:r>
    </w:p>
    <w:p w:rsidR="009F4B3D" w:rsidRDefault="009F4B3D" w:rsidP="009F4B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заместитель начальника регистрации недвижимости № 5</w:t>
      </w:r>
    </w:p>
    <w:p w:rsidR="009F4B3D" w:rsidRPr="009F4B3D" w:rsidRDefault="009F4B3D" w:rsidP="009F4B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</w:p>
    <w:sectPr w:rsidR="009F4B3D" w:rsidRPr="009F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B"/>
    <w:rsid w:val="00041C10"/>
    <w:rsid w:val="000559FF"/>
    <w:rsid w:val="000B2EA6"/>
    <w:rsid w:val="001C43CB"/>
    <w:rsid w:val="002D40E1"/>
    <w:rsid w:val="0039414A"/>
    <w:rsid w:val="00404F57"/>
    <w:rsid w:val="004A43F6"/>
    <w:rsid w:val="004B0EE1"/>
    <w:rsid w:val="00527804"/>
    <w:rsid w:val="00663D2D"/>
    <w:rsid w:val="007E415A"/>
    <w:rsid w:val="00801F8B"/>
    <w:rsid w:val="008B5076"/>
    <w:rsid w:val="008E143F"/>
    <w:rsid w:val="009F052B"/>
    <w:rsid w:val="009F4B3D"/>
    <w:rsid w:val="00A67A2C"/>
    <w:rsid w:val="00C630E3"/>
    <w:rsid w:val="00D458B3"/>
    <w:rsid w:val="00D91099"/>
    <w:rsid w:val="00DB5109"/>
    <w:rsid w:val="00DC53AD"/>
    <w:rsid w:val="00F53C07"/>
    <w:rsid w:val="00FA49F0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9752-189E-4D3D-BF7B-221EE8A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19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49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20D9-3298-4EBD-9161-7FC4762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Брензей Елена Александровна</dc:creator>
  <cp:keywords/>
  <dc:description/>
  <cp:lastModifiedBy>Кондратьева Ирина Викторовна</cp:lastModifiedBy>
  <cp:revision>16</cp:revision>
  <cp:lastPrinted>2020-05-25T06:03:00Z</cp:lastPrinted>
  <dcterms:created xsi:type="dcterms:W3CDTF">2020-05-22T00:18:00Z</dcterms:created>
  <dcterms:modified xsi:type="dcterms:W3CDTF">2020-05-29T06:43:00Z</dcterms:modified>
</cp:coreProperties>
</file>